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631" w:rsidRPr="00E52631" w:rsidRDefault="00630C94">
      <w:pPr>
        <w:rPr>
          <w:b/>
          <w:sz w:val="24"/>
          <w:szCs w:val="24"/>
        </w:rPr>
      </w:pPr>
      <w:r w:rsidRPr="00E52631">
        <w:rPr>
          <w:b/>
          <w:sz w:val="24"/>
          <w:szCs w:val="24"/>
        </w:rPr>
        <w:t>Funding Announcement: BooSt ECI Request for Proposals 2018-2019 (RFP)</w:t>
      </w:r>
    </w:p>
    <w:p w:rsidR="00630C94" w:rsidRDefault="00630C94">
      <w:pPr>
        <w:rPr>
          <w:sz w:val="24"/>
          <w:szCs w:val="24"/>
        </w:rPr>
      </w:pPr>
      <w:r>
        <w:rPr>
          <w:sz w:val="24"/>
          <w:szCs w:val="24"/>
        </w:rPr>
        <w:t>The BooSt Board has approved the release of an RFP to fund early care and education projects from July 1, 2018 to June 30, 2019. Contracts may, at the discretion of the board, be extended for one or two additional years.</w:t>
      </w:r>
      <w:r w:rsidR="00275E26">
        <w:rPr>
          <w:sz w:val="24"/>
          <w:szCs w:val="24"/>
        </w:rPr>
        <w:t xml:space="preserve"> Applications are due March 26, 2018.</w:t>
      </w:r>
    </w:p>
    <w:p w:rsidR="00275E26" w:rsidRDefault="00630C94">
      <w:pPr>
        <w:rPr>
          <w:sz w:val="24"/>
          <w:szCs w:val="24"/>
        </w:rPr>
      </w:pPr>
      <w:r>
        <w:rPr>
          <w:sz w:val="24"/>
          <w:szCs w:val="24"/>
        </w:rPr>
        <w:t>Eligible applicants must have a not for profit status or have a not for profit agency serve as their fiscal agent.</w:t>
      </w:r>
      <w:r w:rsidR="00275E26">
        <w:rPr>
          <w:sz w:val="24"/>
          <w:szCs w:val="24"/>
        </w:rPr>
        <w:t xml:space="preserve"> </w:t>
      </w:r>
      <w:r>
        <w:rPr>
          <w:sz w:val="24"/>
          <w:szCs w:val="24"/>
        </w:rPr>
        <w:t xml:space="preserve">Services provided with BooSt/Early Childhood Iowa funding must be delivered in Boone or Story County, Iowa. </w:t>
      </w:r>
    </w:p>
    <w:p w:rsidR="00630C94" w:rsidRDefault="00630C94">
      <w:pPr>
        <w:rPr>
          <w:sz w:val="24"/>
          <w:szCs w:val="24"/>
        </w:rPr>
      </w:pPr>
      <w:r w:rsidRPr="00E52631">
        <w:rPr>
          <w:sz w:val="24"/>
          <w:szCs w:val="24"/>
        </w:rPr>
        <w:t>Agencies that currently provide a service in only one county are encouraged to apply to offer their services in both counties. This does not apply</w:t>
      </w:r>
      <w:r w:rsidR="00275E26" w:rsidRPr="00E52631">
        <w:rPr>
          <w:sz w:val="24"/>
          <w:szCs w:val="24"/>
        </w:rPr>
        <w:t xml:space="preserve"> to services that are provided at a specific location where it would not be practical to expand that service to both counties – such as a child care setting.</w:t>
      </w:r>
    </w:p>
    <w:p w:rsidR="00B34C50" w:rsidRDefault="00B34C50">
      <w:pPr>
        <w:rPr>
          <w:sz w:val="24"/>
          <w:szCs w:val="24"/>
        </w:rPr>
      </w:pPr>
      <w:r>
        <w:rPr>
          <w:sz w:val="24"/>
          <w:szCs w:val="24"/>
        </w:rPr>
        <w:t>The BooSt Board has not been given the amount of funding available for 2019 but we do not anticipate that there will be any increased funding and there is a possibility that the legislature will decrease funding for next year. Final contract amounts will be contingent upon what we are allocated by the legislature and approved by the governor.</w:t>
      </w:r>
    </w:p>
    <w:p w:rsidR="00275E26" w:rsidRDefault="00275E26">
      <w:pPr>
        <w:rPr>
          <w:sz w:val="24"/>
          <w:szCs w:val="24"/>
        </w:rPr>
      </w:pPr>
      <w:r>
        <w:rPr>
          <w:sz w:val="24"/>
          <w:szCs w:val="24"/>
        </w:rPr>
        <w:t xml:space="preserve">Copies of the RFP can be found at </w:t>
      </w:r>
      <w:hyperlink r:id="rId4" w:history="1">
        <w:r w:rsidRPr="00C97DE3">
          <w:rPr>
            <w:rStyle w:val="Hyperlink"/>
            <w:sz w:val="24"/>
            <w:szCs w:val="24"/>
          </w:rPr>
          <w:t>www.boostforchildren.org</w:t>
        </w:r>
      </w:hyperlink>
      <w:r>
        <w:rPr>
          <w:sz w:val="24"/>
          <w:szCs w:val="24"/>
        </w:rPr>
        <w:t xml:space="preserve"> or by contacting the BooSt office at 515-433-4892.</w:t>
      </w:r>
      <w:r w:rsidR="00B34C50">
        <w:rPr>
          <w:sz w:val="24"/>
          <w:szCs w:val="24"/>
        </w:rPr>
        <w:t xml:space="preserve"> Any questions regarding the RFP should be directed to the area director.</w:t>
      </w:r>
    </w:p>
    <w:p w:rsidR="00275E26" w:rsidRDefault="00275E26" w:rsidP="00275E26">
      <w:pPr>
        <w:spacing w:after="0" w:line="240" w:lineRule="auto"/>
        <w:rPr>
          <w:sz w:val="24"/>
          <w:szCs w:val="24"/>
        </w:rPr>
      </w:pPr>
      <w:r>
        <w:rPr>
          <w:sz w:val="24"/>
          <w:szCs w:val="24"/>
        </w:rPr>
        <w:t>Marion Kresse, Area Director</w:t>
      </w:r>
    </w:p>
    <w:p w:rsidR="00275E26" w:rsidRDefault="00F5312C" w:rsidP="00275E26">
      <w:pPr>
        <w:spacing w:after="0" w:line="240" w:lineRule="auto"/>
        <w:rPr>
          <w:sz w:val="24"/>
          <w:szCs w:val="24"/>
        </w:rPr>
      </w:pPr>
      <w:hyperlink r:id="rId5" w:history="1">
        <w:r w:rsidR="00BC76CF" w:rsidRPr="00C97DE3">
          <w:rPr>
            <w:rStyle w:val="Hyperlink"/>
            <w:sz w:val="24"/>
            <w:szCs w:val="24"/>
          </w:rPr>
          <w:t>mkresse@boonecounty.iowa.gov</w:t>
        </w:r>
      </w:hyperlink>
    </w:p>
    <w:p w:rsidR="00BC76CF" w:rsidRPr="00BC76CF" w:rsidRDefault="00BC76CF" w:rsidP="00BC76CF">
      <w:pPr>
        <w:spacing w:before="120" w:after="0" w:line="240" w:lineRule="auto"/>
        <w:rPr>
          <w:sz w:val="20"/>
          <w:szCs w:val="20"/>
        </w:rPr>
      </w:pPr>
      <w:r w:rsidRPr="00BC76CF">
        <w:rPr>
          <w:sz w:val="20"/>
          <w:szCs w:val="20"/>
        </w:rPr>
        <w:t>2/16/18</w:t>
      </w:r>
    </w:p>
    <w:p w:rsidR="00275E26" w:rsidRPr="00630C94" w:rsidRDefault="00275E26">
      <w:pPr>
        <w:rPr>
          <w:sz w:val="24"/>
          <w:szCs w:val="24"/>
        </w:rPr>
      </w:pPr>
    </w:p>
    <w:sectPr w:rsidR="00275E26" w:rsidRPr="00630C94" w:rsidSect="00F249D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proofState w:spelling="clean" w:grammar="clean"/>
  <w:defaultTabStop w:val="720"/>
  <w:characterSpacingControl w:val="doNotCompress"/>
  <w:compat/>
  <w:rsids>
    <w:rsidRoot w:val="00630C94"/>
    <w:rsid w:val="00275E26"/>
    <w:rsid w:val="003A13CA"/>
    <w:rsid w:val="00630C94"/>
    <w:rsid w:val="007C1DB1"/>
    <w:rsid w:val="00A36841"/>
    <w:rsid w:val="00B34C50"/>
    <w:rsid w:val="00B52F55"/>
    <w:rsid w:val="00B71A11"/>
    <w:rsid w:val="00BC76CF"/>
    <w:rsid w:val="00E52631"/>
    <w:rsid w:val="00F249DA"/>
    <w:rsid w:val="00F531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9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5E2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kresse@boonecounty.iowa.gov" TargetMode="External"/><Relationship Id="rId4" Type="http://schemas.openxmlformats.org/officeDocument/2006/relationships/hyperlink" Target="http://www.boostforchildre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230</Words>
  <Characters>1317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Marion Kresse</dc:creator>
  <cp:lastModifiedBy>mkresse</cp:lastModifiedBy>
  <cp:revision>3</cp:revision>
  <cp:lastPrinted>2018-02-15T22:30:00Z</cp:lastPrinted>
  <dcterms:created xsi:type="dcterms:W3CDTF">2018-02-14T19:38:00Z</dcterms:created>
  <dcterms:modified xsi:type="dcterms:W3CDTF">2018-02-15T22:46:00Z</dcterms:modified>
</cp:coreProperties>
</file>